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06728A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06728A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6728A">
        <w:rPr>
          <w:rFonts w:ascii="Times New Roman" w:hAnsi="Times New Roman"/>
          <w:sz w:val="28"/>
          <w:szCs w:val="28"/>
        </w:rPr>
        <w:t>«</w:t>
      </w:r>
      <w:r w:rsidR="00791E72" w:rsidRPr="00F21E73">
        <w:rPr>
          <w:rFonts w:ascii="Times New Roman" w:hAnsi="Times New Roman"/>
          <w:sz w:val="28"/>
          <w:szCs w:val="28"/>
        </w:rPr>
        <w:t>Культура города Ставрополя</w:t>
      </w:r>
      <w:r w:rsidRPr="0006728A">
        <w:rPr>
          <w:rFonts w:ascii="Times New Roman" w:hAnsi="Times New Roman"/>
          <w:sz w:val="28"/>
          <w:szCs w:val="28"/>
        </w:rPr>
        <w:t>»</w:t>
      </w:r>
    </w:p>
    <w:p w:rsidR="00CA3476" w:rsidRPr="0006728A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c>
          <w:tcPr>
            <w:tcW w:w="7393" w:type="dxa"/>
            <w:vAlign w:val="center"/>
          </w:tcPr>
          <w:p w:rsidR="007C52ED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06728A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06728A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06728A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0C34E3" w:rsidRDefault="000C34E3" w:rsidP="000C34E3">
      <w:pPr>
        <w:spacing w:after="0" w:line="14" w:lineRule="auto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06728A" w:rsidTr="000C34E3">
        <w:trPr>
          <w:tblHeader/>
        </w:trPr>
        <w:tc>
          <w:tcPr>
            <w:tcW w:w="7393" w:type="dxa"/>
            <w:vAlign w:val="center"/>
          </w:tcPr>
          <w:p w:rsidR="00CA3476" w:rsidRPr="0006728A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06728A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06728A" w:rsidTr="007D4A6B">
        <w:trPr>
          <w:trHeight w:val="356"/>
        </w:trPr>
        <w:tc>
          <w:tcPr>
            <w:tcW w:w="14786" w:type="dxa"/>
            <w:gridSpan w:val="2"/>
          </w:tcPr>
          <w:p w:rsidR="00CA3476" w:rsidRPr="0006728A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Наименование </w:t>
            </w:r>
            <w:r w:rsidR="00980D5F" w:rsidRPr="0006728A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06728A" w:rsidTr="007D4A6B">
        <w:tc>
          <w:tcPr>
            <w:tcW w:w="7393" w:type="dxa"/>
          </w:tcPr>
          <w:p w:rsidR="00CA3476" w:rsidRPr="0006728A" w:rsidRDefault="002201C1" w:rsidP="00544FCE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791E72" w:rsidRPr="00F21E73">
              <w:rPr>
                <w:sz w:val="28"/>
                <w:szCs w:val="28"/>
              </w:rPr>
              <w:t>Культура города Ставрополя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  <w:tc>
          <w:tcPr>
            <w:tcW w:w="7393" w:type="dxa"/>
          </w:tcPr>
          <w:p w:rsidR="00CA3476" w:rsidRPr="0006728A" w:rsidRDefault="00544FCE" w:rsidP="00C931F4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«</w:t>
            </w:r>
            <w:r w:rsidR="00791E72" w:rsidRPr="00F21E73">
              <w:rPr>
                <w:sz w:val="28"/>
                <w:szCs w:val="28"/>
              </w:rPr>
              <w:t>Культура города Ставрополя</w:t>
            </w:r>
            <w:r w:rsidRPr="0006728A">
              <w:rPr>
                <w:sz w:val="28"/>
                <w:szCs w:val="28"/>
              </w:rPr>
              <w:t>» (далее - Программа)</w:t>
            </w:r>
          </w:p>
        </w:tc>
      </w:tr>
      <w:tr w:rsidR="002E2ED5" w:rsidRPr="0006728A" w:rsidTr="002544E7">
        <w:tc>
          <w:tcPr>
            <w:tcW w:w="14786" w:type="dxa"/>
            <w:gridSpan w:val="2"/>
          </w:tcPr>
          <w:p w:rsidR="002E2ED5" w:rsidRPr="0006728A" w:rsidRDefault="002E2ED5" w:rsidP="002544E7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2E2ED5" w:rsidRPr="0006728A" w:rsidTr="002544E7">
        <w:tc>
          <w:tcPr>
            <w:tcW w:w="7393" w:type="dxa"/>
          </w:tcPr>
          <w:p w:rsidR="002E2ED5" w:rsidRPr="003A5F56" w:rsidRDefault="002E2ED5" w:rsidP="002544E7">
            <w:pPr>
              <w:pStyle w:val="ConsPlusNormal"/>
              <w:jc w:val="both"/>
              <w:rPr>
                <w:sz w:val="28"/>
                <w:szCs w:val="28"/>
              </w:rPr>
            </w:pPr>
            <w:r w:rsidRPr="00791E72">
              <w:rPr>
                <w:sz w:val="28"/>
                <w:szCs w:val="28"/>
              </w:rPr>
              <w:t xml:space="preserve">комитет культуры и молодежной политики </w:t>
            </w:r>
            <w:r w:rsidRPr="0006728A">
              <w:rPr>
                <w:sz w:val="28"/>
                <w:szCs w:val="28"/>
              </w:rPr>
              <w:t>администрации города Ставропо</w:t>
            </w:r>
            <w:r w:rsidRPr="003A5F56">
              <w:rPr>
                <w:sz w:val="28"/>
                <w:szCs w:val="28"/>
              </w:rPr>
              <w:t>ля</w:t>
            </w:r>
          </w:p>
        </w:tc>
        <w:tc>
          <w:tcPr>
            <w:tcW w:w="7393" w:type="dxa"/>
          </w:tcPr>
          <w:p w:rsidR="002E2ED5" w:rsidRPr="0006728A" w:rsidRDefault="002E2ED5" w:rsidP="002544E7">
            <w:pPr>
              <w:pStyle w:val="ConsPlusNormal"/>
              <w:jc w:val="both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 xml:space="preserve">комитета </w:t>
            </w:r>
            <w:r w:rsidRPr="00791E72">
              <w:rPr>
                <w:sz w:val="28"/>
                <w:szCs w:val="28"/>
              </w:rPr>
              <w:t>культуры и молодежной политики</w:t>
            </w:r>
            <w:r w:rsidRPr="007F59BE">
              <w:t xml:space="preserve"> </w:t>
            </w:r>
            <w:r w:rsidRPr="0006728A">
              <w:rPr>
                <w:sz w:val="28"/>
                <w:szCs w:val="28"/>
              </w:rPr>
              <w:t>администрации города Ставропо</w:t>
            </w:r>
            <w:r w:rsidRPr="003A5F56">
              <w:rPr>
                <w:sz w:val="28"/>
                <w:szCs w:val="28"/>
              </w:rPr>
              <w:t>ля</w:t>
            </w:r>
          </w:p>
        </w:tc>
      </w:tr>
      <w:tr w:rsidR="002E2ED5" w:rsidRPr="0006728A" w:rsidTr="002F55A9">
        <w:tc>
          <w:tcPr>
            <w:tcW w:w="14786" w:type="dxa"/>
            <w:gridSpan w:val="2"/>
          </w:tcPr>
          <w:p w:rsidR="002E2ED5" w:rsidRPr="0006728A" w:rsidRDefault="002E2ED5" w:rsidP="002F55A9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Соисполнител</w:t>
            </w:r>
            <w:proofErr w:type="gramStart"/>
            <w:r w:rsidRPr="0006728A">
              <w:rPr>
                <w:sz w:val="28"/>
                <w:szCs w:val="28"/>
              </w:rPr>
              <w:t>ь(</w:t>
            </w:r>
            <w:proofErr w:type="gramEnd"/>
            <w:r w:rsidRPr="0006728A">
              <w:rPr>
                <w:sz w:val="28"/>
                <w:szCs w:val="28"/>
              </w:rPr>
              <w:t>и) Программы</w:t>
            </w:r>
          </w:p>
        </w:tc>
      </w:tr>
      <w:tr w:rsidR="002E2ED5" w:rsidRPr="0006728A" w:rsidTr="002F55A9">
        <w:tc>
          <w:tcPr>
            <w:tcW w:w="7393" w:type="dxa"/>
          </w:tcPr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комитет градостроительства администрации города Ставрополя; </w:t>
            </w:r>
          </w:p>
          <w:p w:rsid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города Ставрополя в лице управления по информационной политике администрации города Ставрополя; </w:t>
            </w:r>
          </w:p>
          <w:p w:rsidR="00131FA7" w:rsidRDefault="00131FA7" w:rsidP="00131FA7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города Ставрополя в лице </w:t>
            </w:r>
            <w:r>
              <w:rPr>
                <w:sz w:val="28"/>
                <w:szCs w:val="28"/>
              </w:rPr>
              <w:t xml:space="preserve">организационного отдела </w:t>
            </w:r>
            <w:r w:rsidRPr="0027045C">
              <w:rPr>
                <w:sz w:val="28"/>
                <w:szCs w:val="28"/>
              </w:rPr>
              <w:t xml:space="preserve">администрации города Ставрополя; 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комитет </w:t>
            </w:r>
            <w:r w:rsidR="00131FA7">
              <w:rPr>
                <w:sz w:val="28"/>
                <w:szCs w:val="28"/>
              </w:rPr>
              <w:t>экономического развития</w:t>
            </w:r>
            <w:r w:rsidRPr="0027045C">
              <w:rPr>
                <w:sz w:val="28"/>
                <w:szCs w:val="28"/>
              </w:rPr>
              <w:t xml:space="preserve"> и торговли администрации города Ставрополя; 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администрация Ленинского района города Ставрополя;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администрация Промышленного района города Ставрополя;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комитет городского хозяйства администрации города Ставрополя;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lastRenderedPageBreak/>
              <w:t>комитет труда и социальной защиты населения администрации города Ставрополя;</w:t>
            </w:r>
          </w:p>
          <w:p w:rsidR="002E2ED5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7393" w:type="dxa"/>
          </w:tcPr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lastRenderedPageBreak/>
              <w:t xml:space="preserve">комитет градостроительства администрации города Ставрополя; </w:t>
            </w:r>
          </w:p>
          <w:p w:rsidR="009F3DCF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города Ставрополя в лице управления по информационной политике администрации города Ставрополя; </w:t>
            </w:r>
          </w:p>
          <w:p w:rsidR="009F3DCF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города Ставрополя в лице </w:t>
            </w:r>
            <w:r>
              <w:rPr>
                <w:sz w:val="28"/>
                <w:szCs w:val="28"/>
              </w:rPr>
              <w:t xml:space="preserve">организационного отдела </w:t>
            </w:r>
            <w:r w:rsidRPr="0027045C">
              <w:rPr>
                <w:sz w:val="28"/>
                <w:szCs w:val="28"/>
              </w:rPr>
              <w:t xml:space="preserve">администрации города Ставрополя; </w:t>
            </w:r>
          </w:p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>экономического развития</w:t>
            </w:r>
            <w:r w:rsidRPr="0027045C">
              <w:rPr>
                <w:sz w:val="28"/>
                <w:szCs w:val="28"/>
              </w:rPr>
              <w:t xml:space="preserve"> и торговли администрации города Ставрополя; </w:t>
            </w:r>
          </w:p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администрация Ленинского района города Ставрополя;</w:t>
            </w:r>
          </w:p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администрация Октябрьского района города Ставрополя; </w:t>
            </w:r>
          </w:p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администрация Промышленного района города Ставрополя;</w:t>
            </w:r>
          </w:p>
          <w:p w:rsidR="009F3DCF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комитет городского хозяйства администрации города Ставрополя; </w:t>
            </w:r>
          </w:p>
          <w:p w:rsidR="009F3DCF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lastRenderedPageBreak/>
              <w:t>комитет труда и социальной защиты населения администрации города Ставрополя;</w:t>
            </w:r>
          </w:p>
          <w:p w:rsidR="002E2ED5" w:rsidRPr="0027045C" w:rsidRDefault="009F3DCF" w:rsidP="009F3DCF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комитет по управлению муниципальным имуществом города Ставрополя</w:t>
            </w:r>
          </w:p>
        </w:tc>
      </w:tr>
      <w:tr w:rsidR="00980D5F" w:rsidRPr="0006728A" w:rsidTr="00D22218">
        <w:tc>
          <w:tcPr>
            <w:tcW w:w="14786" w:type="dxa"/>
            <w:gridSpan w:val="2"/>
          </w:tcPr>
          <w:p w:rsidR="00980D5F" w:rsidRPr="002E2ED5" w:rsidRDefault="002E2ED5" w:rsidP="002E2ED5">
            <w:pPr>
              <w:pStyle w:val="ConsPlusNormal"/>
              <w:jc w:val="center"/>
              <w:rPr>
                <w:sz w:val="28"/>
                <w:szCs w:val="28"/>
              </w:rPr>
            </w:pPr>
            <w:r w:rsidRPr="002E2ED5">
              <w:rPr>
                <w:sz w:val="28"/>
                <w:szCs w:val="28"/>
              </w:rPr>
              <w:lastRenderedPageBreak/>
              <w:t>Участник (и) Программы</w:t>
            </w:r>
          </w:p>
        </w:tc>
      </w:tr>
      <w:tr w:rsidR="00980D5F" w:rsidRPr="0006728A" w:rsidTr="002E2ED5">
        <w:trPr>
          <w:trHeight w:val="375"/>
        </w:trPr>
        <w:tc>
          <w:tcPr>
            <w:tcW w:w="7393" w:type="dxa"/>
          </w:tcPr>
          <w:p w:rsidR="00980D5F" w:rsidRPr="0052399A" w:rsidRDefault="002E2ED5" w:rsidP="004D147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980D5F" w:rsidRPr="002E2ED5" w:rsidRDefault="002E2ED5" w:rsidP="00791E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ED5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2E2ED5" w:rsidRPr="0006728A" w:rsidTr="00517645">
        <w:tc>
          <w:tcPr>
            <w:tcW w:w="14786" w:type="dxa"/>
            <w:gridSpan w:val="2"/>
          </w:tcPr>
          <w:p w:rsidR="002E2ED5" w:rsidRPr="0006728A" w:rsidRDefault="002E2ED5" w:rsidP="00517645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728A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 Программы</w:t>
            </w:r>
          </w:p>
        </w:tc>
      </w:tr>
      <w:tr w:rsidR="002E2ED5" w:rsidRPr="005D4166" w:rsidTr="00517645">
        <w:trPr>
          <w:trHeight w:val="1419"/>
        </w:trPr>
        <w:tc>
          <w:tcPr>
            <w:tcW w:w="7393" w:type="dxa"/>
          </w:tcPr>
          <w:p w:rsidR="002E2ED5" w:rsidRPr="000874B6" w:rsidRDefault="002E2ED5" w:rsidP="005176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Pr="000874B6">
              <w:rPr>
                <w:rFonts w:ascii="Times New Roman" w:hAnsi="Times New Roman"/>
                <w:sz w:val="28"/>
                <w:szCs w:val="28"/>
              </w:rPr>
              <w:t>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Ставрополя»;</w:t>
            </w:r>
          </w:p>
          <w:p w:rsidR="002E2ED5" w:rsidRPr="000874B6" w:rsidRDefault="002E2ED5" w:rsidP="005176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Pr="000874B6">
              <w:rPr>
                <w:rFonts w:ascii="Times New Roman" w:hAnsi="Times New Roman"/>
                <w:sz w:val="28"/>
                <w:szCs w:val="28"/>
              </w:rPr>
              <w:t xml:space="preserve"> «Развитие культуры города Ставрополя» </w:t>
            </w:r>
          </w:p>
        </w:tc>
        <w:tc>
          <w:tcPr>
            <w:tcW w:w="7393" w:type="dxa"/>
          </w:tcPr>
          <w:p w:rsidR="002E2ED5" w:rsidRPr="000874B6" w:rsidRDefault="002E2ED5" w:rsidP="0051764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Pr="000874B6">
              <w:rPr>
                <w:rFonts w:ascii="Times New Roman" w:hAnsi="Times New Roman"/>
                <w:sz w:val="28"/>
                <w:szCs w:val="28"/>
              </w:rPr>
              <w:t xml:space="preserve">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Ставрополя»;</w:t>
            </w:r>
          </w:p>
          <w:p w:rsidR="002E2ED5" w:rsidRPr="005D4166" w:rsidRDefault="002E2ED5" w:rsidP="005176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Pr="000874B6">
              <w:rPr>
                <w:rFonts w:ascii="Times New Roman" w:hAnsi="Times New Roman"/>
                <w:sz w:val="28"/>
                <w:szCs w:val="28"/>
              </w:rPr>
              <w:t xml:space="preserve"> «Развитие культуры города Ставрополя»</w:t>
            </w:r>
          </w:p>
        </w:tc>
      </w:tr>
      <w:tr w:rsidR="002E2ED5" w:rsidRPr="0006728A" w:rsidTr="004640E2">
        <w:tc>
          <w:tcPr>
            <w:tcW w:w="14786" w:type="dxa"/>
            <w:gridSpan w:val="2"/>
          </w:tcPr>
          <w:p w:rsidR="002E2ED5" w:rsidRPr="0006728A" w:rsidRDefault="002E2ED5" w:rsidP="004640E2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t>Цели Программы</w:t>
            </w:r>
          </w:p>
        </w:tc>
      </w:tr>
      <w:tr w:rsidR="002E2ED5" w:rsidRPr="0006728A" w:rsidTr="004640E2">
        <w:tc>
          <w:tcPr>
            <w:tcW w:w="7393" w:type="dxa"/>
          </w:tcPr>
          <w:p w:rsidR="002E2ED5" w:rsidRPr="00791E72" w:rsidRDefault="002E2ED5" w:rsidP="004640E2">
            <w:pPr>
              <w:pStyle w:val="ConsPlusNormal"/>
              <w:jc w:val="both"/>
              <w:rPr>
                <w:color w:val="000000"/>
                <w:sz w:val="28"/>
                <w:szCs w:val="28"/>
              </w:rPr>
            </w:pPr>
            <w:r w:rsidRPr="00791E72">
              <w:rPr>
                <w:color w:val="000000"/>
                <w:sz w:val="28"/>
                <w:szCs w:val="28"/>
              </w:rPr>
              <w:t>формирование и развитие единого культурного пространства на территории города Ставрополя;</w:t>
            </w:r>
          </w:p>
          <w:p w:rsidR="002E2ED5" w:rsidRPr="00791E72" w:rsidRDefault="002E2ED5" w:rsidP="004640E2">
            <w:pPr>
              <w:pStyle w:val="ConsPlusNormal"/>
              <w:jc w:val="both"/>
              <w:rPr>
                <w:color w:val="000000"/>
                <w:sz w:val="28"/>
                <w:szCs w:val="28"/>
              </w:rPr>
            </w:pPr>
            <w:r w:rsidRPr="00791E72">
              <w:rPr>
                <w:color w:val="000000"/>
                <w:sz w:val="28"/>
                <w:szCs w:val="28"/>
              </w:rPr>
              <w:t>создание необходимых условий для развития культуры на территории города Ставрополя</w:t>
            </w:r>
          </w:p>
        </w:tc>
        <w:tc>
          <w:tcPr>
            <w:tcW w:w="7393" w:type="dxa"/>
          </w:tcPr>
          <w:p w:rsidR="002E2ED5" w:rsidRPr="00791E72" w:rsidRDefault="002E2ED5" w:rsidP="004640E2">
            <w:pPr>
              <w:pStyle w:val="ConsPlusNormal"/>
              <w:jc w:val="both"/>
              <w:rPr>
                <w:color w:val="000000"/>
                <w:sz w:val="28"/>
                <w:szCs w:val="28"/>
              </w:rPr>
            </w:pPr>
            <w:r w:rsidRPr="00791E72">
              <w:rPr>
                <w:color w:val="000000"/>
                <w:sz w:val="28"/>
                <w:szCs w:val="28"/>
              </w:rPr>
              <w:t>формирование и развитие единого культурного пространства на территории города Ставрополя;</w:t>
            </w:r>
          </w:p>
          <w:p w:rsidR="002E2ED5" w:rsidRPr="00791E72" w:rsidRDefault="002E2ED5" w:rsidP="004640E2">
            <w:pPr>
              <w:pStyle w:val="ConsPlusNormal"/>
              <w:jc w:val="both"/>
              <w:rPr>
                <w:color w:val="000000"/>
                <w:sz w:val="28"/>
                <w:szCs w:val="28"/>
              </w:rPr>
            </w:pPr>
            <w:r w:rsidRPr="00791E72">
              <w:rPr>
                <w:color w:val="000000"/>
                <w:sz w:val="28"/>
                <w:szCs w:val="28"/>
              </w:rPr>
              <w:t>создание необходимых условий для развития культуры на территории города Ставропол</w:t>
            </w:r>
            <w:r>
              <w:rPr>
                <w:color w:val="000000"/>
                <w:sz w:val="28"/>
                <w:szCs w:val="28"/>
              </w:rPr>
              <w:t>я</w:t>
            </w:r>
          </w:p>
        </w:tc>
      </w:tr>
      <w:tr w:rsidR="002E2ED5" w:rsidRPr="0006728A" w:rsidTr="005D6138">
        <w:trPr>
          <w:trHeight w:val="330"/>
        </w:trPr>
        <w:tc>
          <w:tcPr>
            <w:tcW w:w="14786" w:type="dxa"/>
            <w:gridSpan w:val="2"/>
          </w:tcPr>
          <w:p w:rsidR="002E2ED5" w:rsidRPr="002E2ED5" w:rsidRDefault="002E2ED5" w:rsidP="002E2ED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2ED5">
              <w:rPr>
                <w:rFonts w:ascii="Times New Roman" w:hAnsi="Times New Roman"/>
                <w:sz w:val="28"/>
                <w:szCs w:val="28"/>
              </w:rPr>
              <w:t>Показатели (индикаторы) достижения целей Программы</w:t>
            </w:r>
          </w:p>
        </w:tc>
      </w:tr>
      <w:tr w:rsidR="002E2ED5" w:rsidRPr="0006728A" w:rsidTr="002E2ED5">
        <w:trPr>
          <w:trHeight w:val="225"/>
        </w:trPr>
        <w:tc>
          <w:tcPr>
            <w:tcW w:w="7393" w:type="dxa"/>
          </w:tcPr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число проведенных культурно-массовых мероприятий;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уровень удовлетворенности населения города Ставрополя качеством предоставляемых муниципальных услуг в области культуры;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доля объектов культурного наследия (памятников истории и культуры), включенных в единый государственный реестр объектов культурного наследия (памятников истории и культуры) народов Российской Федерации, в </w:t>
            </w:r>
            <w:r w:rsidRPr="0027045C">
              <w:rPr>
                <w:sz w:val="28"/>
                <w:szCs w:val="28"/>
              </w:rPr>
              <w:lastRenderedPageBreak/>
              <w:t>общем количестве объектов культурного наследия, расположенных на территории города Ставрополя;</w:t>
            </w:r>
          </w:p>
          <w:p w:rsidR="002E2ED5" w:rsidRPr="0027045C" w:rsidRDefault="0027045C" w:rsidP="002704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045C">
              <w:rPr>
                <w:rFonts w:ascii="Times New Roman" w:hAnsi="Times New Roman"/>
                <w:sz w:val="28"/>
                <w:szCs w:val="28"/>
              </w:rPr>
              <w:t>объем привлеченных из федерального и краевого бюджетов субсидий и иных 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</w:t>
            </w:r>
            <w:proofErr w:type="gramEnd"/>
          </w:p>
        </w:tc>
        <w:tc>
          <w:tcPr>
            <w:tcW w:w="7393" w:type="dxa"/>
          </w:tcPr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lastRenderedPageBreak/>
              <w:t>число проведенных культурно-массовых мероприятий;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уровень удовлетворенности населения города Ставрополя качеством предоставляемых муниципальных услуг в области культуры;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доля объектов культурного наследия (памятников истории и культуры), включенных в единый государственный реестр объектов культурного наследия (памятников истории и культуры) народов Российской Федерации, в </w:t>
            </w:r>
            <w:r w:rsidRPr="0027045C">
              <w:rPr>
                <w:sz w:val="28"/>
                <w:szCs w:val="28"/>
              </w:rPr>
              <w:lastRenderedPageBreak/>
              <w:t>общем количестве объектов культурного наследия, расположенных на территории города Ставрополя;</w:t>
            </w:r>
          </w:p>
          <w:p w:rsidR="002E2ED5" w:rsidRPr="0027045C" w:rsidRDefault="0027045C" w:rsidP="002704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045C">
              <w:rPr>
                <w:rFonts w:ascii="Times New Roman" w:hAnsi="Times New Roman"/>
                <w:sz w:val="28"/>
                <w:szCs w:val="28"/>
              </w:rPr>
              <w:t xml:space="preserve">объем привлеченных из федерального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краевого бюджетов субсидий и иных 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</w:t>
            </w:r>
            <w:proofErr w:type="gramEnd"/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06728A" w:rsidRDefault="00980D5F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06728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980D5F" w:rsidRPr="0006728A" w:rsidTr="002652A0">
        <w:tc>
          <w:tcPr>
            <w:tcW w:w="7393" w:type="dxa"/>
          </w:tcPr>
          <w:p w:rsidR="00980D5F" w:rsidRPr="00163AE2" w:rsidRDefault="00163AE2" w:rsidP="001D58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2020-2025 годы</w:t>
            </w:r>
          </w:p>
        </w:tc>
        <w:tc>
          <w:tcPr>
            <w:tcW w:w="7393" w:type="dxa"/>
          </w:tcPr>
          <w:p w:rsidR="00980D5F" w:rsidRPr="0006728A" w:rsidRDefault="00980D5F" w:rsidP="00DF25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DF256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DF256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06728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980D5F" w:rsidRPr="0006728A" w:rsidTr="002652A0">
        <w:tc>
          <w:tcPr>
            <w:tcW w:w="14786" w:type="dxa"/>
            <w:gridSpan w:val="2"/>
          </w:tcPr>
          <w:p w:rsidR="00980D5F" w:rsidRPr="002E2ED5" w:rsidRDefault="002E2ED5" w:rsidP="00FE281A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2E2ED5">
              <w:rPr>
                <w:sz w:val="28"/>
                <w:szCs w:val="28"/>
              </w:rPr>
              <w:t xml:space="preserve">Объемы и источники финансового обеспечения Программы  </w:t>
            </w:r>
          </w:p>
        </w:tc>
      </w:tr>
      <w:tr w:rsidR="00980D5F" w:rsidRPr="0006728A" w:rsidTr="00015222">
        <w:trPr>
          <w:trHeight w:val="628"/>
        </w:trPr>
        <w:tc>
          <w:tcPr>
            <w:tcW w:w="7393" w:type="dxa"/>
          </w:tcPr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на реализацию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677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</w:t>
            </w:r>
            <w:r w:rsidRPr="00625EA6">
              <w:rPr>
                <w:rFonts w:ascii="Times New Roman" w:hAnsi="Times New Roman"/>
                <w:sz w:val="28"/>
                <w:szCs w:val="28"/>
              </w:rPr>
              <w:t>652,96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2022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2023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2024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города Ставрополя – 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455 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242,61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Ставропольского края –239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числе: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196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845,07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40 250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311,25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697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,35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 –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229,44 тыс. рублей, в том числе:</w:t>
            </w:r>
          </w:p>
          <w:p w:rsidR="009F3DCF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25 565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год – 5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11 664,16 тыс. рублей.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на реализацию подпрограммы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за счет средств бюджета города Ставрополя составляет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26 972,48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2021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2024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финансовых средств на реализацию 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«Развитие культуры города Ставрополя» составляет 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650 680,48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2022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9F3DCF" w:rsidRPr="00980BDF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– 44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307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610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города Ставрополя – 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числе: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428 270,13 тыс. рублей;</w:t>
            </w:r>
          </w:p>
          <w:p w:rsidR="009F3DCF" w:rsidRPr="00625EA6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2022 год – 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2024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 –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числе: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196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845,07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40 250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842682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311,25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565055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2023 год – 697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,35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565055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 – 42 229,44 тыс. рублей, в том числе:</w:t>
            </w:r>
          </w:p>
          <w:p w:rsidR="009F3DCF" w:rsidRPr="00565055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2020 год – 25 565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,28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F3DCF" w:rsidRPr="00565055" w:rsidRDefault="009F3DCF" w:rsidP="009F3DC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2021 год – 5 000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,00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6101B" w:rsidRPr="004D147E" w:rsidRDefault="009F3DCF" w:rsidP="00015222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055">
              <w:rPr>
                <w:rFonts w:ascii="Times New Roman" w:hAnsi="Times New Roman"/>
                <w:sz w:val="28"/>
                <w:szCs w:val="28"/>
              </w:rPr>
              <w:lastRenderedPageBreak/>
              <w:t>2022 год – 11 664,16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  <w:tc>
          <w:tcPr>
            <w:tcW w:w="7393" w:type="dxa"/>
          </w:tcPr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финансовых средств на реализацию 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045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677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</w:t>
            </w:r>
            <w:r w:rsidRPr="00625EA6">
              <w:rPr>
                <w:rFonts w:ascii="Times New Roman" w:hAnsi="Times New Roman"/>
                <w:sz w:val="28"/>
                <w:szCs w:val="28"/>
              </w:rPr>
              <w:t>652,96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города Ставрополя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013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71F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рублей, в том числе: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455 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242,61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71F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Ставропольского края –239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71F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числе: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196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845,07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40 250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31</w:t>
            </w:r>
            <w:r w:rsidRPr="00897A26">
              <w:rPr>
                <w:rFonts w:ascii="Times New Roman" w:hAnsi="Times New Roman"/>
                <w:sz w:val="28"/>
                <w:szCs w:val="28"/>
              </w:rPr>
              <w:t>9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,5</w:t>
            </w:r>
            <w:r w:rsidR="001671F4">
              <w:rPr>
                <w:rFonts w:ascii="Times New Roman" w:hAnsi="Times New Roman"/>
                <w:sz w:val="28"/>
                <w:szCs w:val="28"/>
              </w:rPr>
              <w:t>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97A2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897A26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 w:rsidRPr="00897A26">
              <w:rPr>
                <w:rFonts w:ascii="Times New Roman" w:hAnsi="Times New Roman"/>
                <w:sz w:val="28"/>
                <w:szCs w:val="28"/>
              </w:rPr>
              <w:t>67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97A2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6B07" w:rsidRPr="00167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1671F4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 w:rsidRPr="001671F4">
              <w:rPr>
                <w:rFonts w:ascii="Times New Roman" w:hAnsi="Times New Roman"/>
                <w:sz w:val="28"/>
                <w:szCs w:val="28"/>
              </w:rPr>
              <w:t>67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 –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229,44 тыс. рублей, в том числе:</w:t>
            </w:r>
          </w:p>
          <w:p w:rsidR="00897A2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25 565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год – 5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11 664,16 тыс. рублей.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на реализацию подпрограммы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Ставрополя» за счет средств бюджета города Ставрополя составляет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26 972,48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2021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2024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0 тыс. рублей.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финансовых средств на реализацию подпрограммы «Развитие культуры города Ставрополя» составляет 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650 680,48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97A26" w:rsidRPr="00980BDF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– 4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916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916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Pr="00980BD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города Ставрополя – 2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числе: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428 270,13 тыс. рублей;</w:t>
            </w:r>
          </w:p>
          <w:p w:rsidR="00897A26" w:rsidRPr="00625EA6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2022 год – 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  <w:r w:rsidRPr="00625E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2023 год – 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2024 год – 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2025 год – 4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52A1" w:rsidRPr="004C52A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Ставропольского края –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7781D" w:rsidRPr="0067781D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7781D" w:rsidRPr="0067781D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 тыс. рублей, в том числе: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2020 год – 196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845,07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40 250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842682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 31</w:t>
            </w:r>
            <w:r w:rsidR="0067781D" w:rsidRPr="0067781D">
              <w:rPr>
                <w:rFonts w:ascii="Times New Roman" w:hAnsi="Times New Roman"/>
                <w:sz w:val="28"/>
                <w:szCs w:val="28"/>
              </w:rPr>
              <w:t>9</w:t>
            </w:r>
            <w:r w:rsidRPr="00842682">
              <w:rPr>
                <w:rFonts w:ascii="Times New Roman" w:hAnsi="Times New Roman"/>
                <w:sz w:val="28"/>
                <w:szCs w:val="28"/>
              </w:rPr>
              <w:t>,5</w:t>
            </w:r>
            <w:r w:rsidR="0067781D" w:rsidRPr="0067781D">
              <w:rPr>
                <w:rFonts w:ascii="Times New Roman" w:hAnsi="Times New Roman"/>
                <w:sz w:val="28"/>
                <w:szCs w:val="28"/>
              </w:rPr>
              <w:t>7</w:t>
            </w:r>
            <w:r w:rsidRPr="0084268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67781D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7781D" w:rsidRPr="0067781D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</w:t>
            </w:r>
            <w:r w:rsidR="0067781D" w:rsidRPr="0067781D">
              <w:rPr>
                <w:rFonts w:ascii="Times New Roman" w:hAnsi="Times New Roman"/>
                <w:sz w:val="28"/>
                <w:szCs w:val="28"/>
              </w:rPr>
              <w:t>6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5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7781D" w:rsidRPr="0067781D" w:rsidRDefault="0067781D" w:rsidP="0067781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6B07" w:rsidRPr="001671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год – 7</w:t>
            </w:r>
            <w:r w:rsidRPr="005B6B0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</w:t>
            </w:r>
            <w:r w:rsidRPr="005B6B07">
              <w:rPr>
                <w:rFonts w:ascii="Times New Roman" w:hAnsi="Times New Roman"/>
                <w:sz w:val="28"/>
                <w:szCs w:val="28"/>
              </w:rPr>
              <w:t>6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5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565055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 – 42 229,44 тыс. рублей, в том числе:</w:t>
            </w:r>
          </w:p>
          <w:p w:rsidR="00897A26" w:rsidRPr="00565055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25 565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,28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97A26" w:rsidRPr="00565055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>2021 год – 5 000</w:t>
            </w:r>
            <w:r w:rsidRPr="00565055">
              <w:rPr>
                <w:rFonts w:ascii="Times New Roman" w:hAnsi="Times New Roman"/>
                <w:sz w:val="28"/>
                <w:szCs w:val="28"/>
              </w:rPr>
              <w:t>,00</w:t>
            </w:r>
            <w:r w:rsidRPr="0056505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E2ED5" w:rsidRPr="004D147E" w:rsidRDefault="00897A26" w:rsidP="00897A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055">
              <w:rPr>
                <w:rFonts w:ascii="Times New Roman" w:hAnsi="Times New Roman"/>
                <w:sz w:val="28"/>
                <w:szCs w:val="28"/>
              </w:rPr>
              <w:t>2022 год – 11 664,16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</w:tc>
      </w:tr>
      <w:tr w:rsidR="002E2ED5" w:rsidRPr="0006728A" w:rsidTr="00205D18">
        <w:trPr>
          <w:trHeight w:val="165"/>
        </w:trPr>
        <w:tc>
          <w:tcPr>
            <w:tcW w:w="14786" w:type="dxa"/>
            <w:gridSpan w:val="2"/>
          </w:tcPr>
          <w:p w:rsidR="002E2ED5" w:rsidRPr="002E2ED5" w:rsidRDefault="002E2ED5" w:rsidP="002E2ED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2ED5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2E2ED5" w:rsidRPr="0006728A" w:rsidTr="00081412">
        <w:trPr>
          <w:trHeight w:val="210"/>
        </w:trPr>
        <w:tc>
          <w:tcPr>
            <w:tcW w:w="7393" w:type="dxa"/>
          </w:tcPr>
          <w:p w:rsidR="0027045C" w:rsidRPr="0027045C" w:rsidRDefault="0027045C" w:rsidP="0027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45C">
              <w:rPr>
                <w:rFonts w:ascii="Times New Roman" w:hAnsi="Times New Roman"/>
                <w:sz w:val="28"/>
                <w:szCs w:val="28"/>
              </w:rPr>
              <w:t>увеличение культурно-массовых мероприятий с 17</w:t>
            </w:r>
            <w:r w:rsidR="00015222">
              <w:rPr>
                <w:rFonts w:ascii="Times New Roman" w:hAnsi="Times New Roman"/>
                <w:sz w:val="28"/>
                <w:szCs w:val="28"/>
              </w:rPr>
              <w:t>4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единиц в 2020 году до 177 единиц в 2022 году;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27045C">
              <w:rPr>
                <w:sz w:val="28"/>
                <w:szCs w:val="28"/>
              </w:rPr>
              <w:t>уровня удовлетворенности населения города Ставрополя</w:t>
            </w:r>
            <w:proofErr w:type="gramEnd"/>
            <w:r w:rsidRPr="0027045C">
              <w:rPr>
                <w:sz w:val="28"/>
                <w:szCs w:val="28"/>
              </w:rPr>
              <w:t xml:space="preserve"> качеством предоставляемых муниципальных услуг в области культуры не ниже 90 процентов;</w:t>
            </w:r>
          </w:p>
          <w:p w:rsidR="0027045C" w:rsidRPr="0027045C" w:rsidRDefault="0027045C" w:rsidP="0027045C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обеспечение доли объектов культурного наследия (памятников истории и культуры), включенных в единый государственный реестр объектов культурного наследия (памятников истории и культуры) народов Российской Федерации, в общем количестве объектов культурного наследия, расположенных на территории города Ставрополя, равной 100 процентам;</w:t>
            </w:r>
          </w:p>
          <w:p w:rsidR="002E2ED5" w:rsidRPr="002E2ED5" w:rsidRDefault="0027045C" w:rsidP="00015222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045C">
              <w:rPr>
                <w:rFonts w:ascii="Times New Roman" w:hAnsi="Times New Roman"/>
                <w:sz w:val="28"/>
                <w:szCs w:val="28"/>
              </w:rPr>
              <w:t xml:space="preserve">обеспечение объема привлеченных из федерального и краевого бюджетов субсидий и иных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 не ниже </w:t>
            </w:r>
            <w:r w:rsidR="00015222">
              <w:rPr>
                <w:rFonts w:ascii="Times New Roman" w:hAnsi="Times New Roman"/>
                <w:sz w:val="28"/>
                <w:szCs w:val="28"/>
              </w:rPr>
              <w:t>103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>,</w:t>
            </w:r>
            <w:r w:rsidR="00015222">
              <w:rPr>
                <w:rFonts w:ascii="Times New Roman" w:hAnsi="Times New Roman"/>
                <w:sz w:val="28"/>
                <w:szCs w:val="28"/>
              </w:rPr>
              <w:t>73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рубля в 202</w:t>
            </w:r>
            <w:r w:rsidR="00015222">
              <w:rPr>
                <w:rFonts w:ascii="Times New Roman" w:hAnsi="Times New Roman"/>
                <w:sz w:val="28"/>
                <w:szCs w:val="28"/>
              </w:rPr>
              <w:t>1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proofErr w:type="gramEnd"/>
          </w:p>
        </w:tc>
        <w:tc>
          <w:tcPr>
            <w:tcW w:w="7393" w:type="dxa"/>
          </w:tcPr>
          <w:p w:rsidR="00015222" w:rsidRPr="0027045C" w:rsidRDefault="00015222" w:rsidP="000152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45C">
              <w:rPr>
                <w:rFonts w:ascii="Times New Roman" w:hAnsi="Times New Roman"/>
                <w:sz w:val="28"/>
                <w:szCs w:val="28"/>
              </w:rPr>
              <w:t>увеличение культурно-массовых мероприятий с 17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единиц в 2020 году до 177 единиц в 2022 году;</w:t>
            </w:r>
          </w:p>
          <w:p w:rsidR="00015222" w:rsidRPr="0027045C" w:rsidRDefault="00015222" w:rsidP="00015222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27045C">
              <w:rPr>
                <w:sz w:val="28"/>
                <w:szCs w:val="28"/>
              </w:rPr>
              <w:t>уровня удовлетворенности населения города Ставрополя</w:t>
            </w:r>
            <w:proofErr w:type="gramEnd"/>
            <w:r w:rsidRPr="0027045C">
              <w:rPr>
                <w:sz w:val="28"/>
                <w:szCs w:val="28"/>
              </w:rPr>
              <w:t xml:space="preserve"> качеством предоставляемых муниципальных услуг в области культуры не ниже 90 процентов;</w:t>
            </w:r>
          </w:p>
          <w:p w:rsidR="00015222" w:rsidRPr="0027045C" w:rsidRDefault="00015222" w:rsidP="00015222">
            <w:pPr>
              <w:pStyle w:val="ConsPlusNormal"/>
              <w:jc w:val="both"/>
              <w:rPr>
                <w:sz w:val="28"/>
                <w:szCs w:val="28"/>
              </w:rPr>
            </w:pPr>
            <w:r w:rsidRPr="0027045C">
              <w:rPr>
                <w:sz w:val="28"/>
                <w:szCs w:val="28"/>
              </w:rPr>
              <w:t>обеспечение доли объектов культурного наследия (памятников истории и культуры), включенных в единый государственный реестр объектов культурного наследия (памятников истории и культуры) народов Российской Федерации, в общем количестве объектов культурного наследия, расположенных на территории города Ставрополя, равной 100 процентам;</w:t>
            </w:r>
          </w:p>
          <w:p w:rsidR="002E2ED5" w:rsidRPr="002E2ED5" w:rsidRDefault="00015222" w:rsidP="00015222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045C">
              <w:rPr>
                <w:rFonts w:ascii="Times New Roman" w:hAnsi="Times New Roman"/>
                <w:sz w:val="28"/>
                <w:szCs w:val="28"/>
              </w:rPr>
              <w:t xml:space="preserve">обеспечение объема привлеченных из федерального и краевого бюджетов субсидий и иных межбюджетных трансфертов на 1 рубль финансирования Программы за счет средств бюджета муниципального образования города Ставрополя Ставропольского края не ниже </w:t>
            </w:r>
            <w:r>
              <w:rPr>
                <w:rFonts w:ascii="Times New Roman" w:hAnsi="Times New Roman"/>
                <w:sz w:val="28"/>
                <w:szCs w:val="28"/>
              </w:rPr>
              <w:t>103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73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рубля 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27045C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proofErr w:type="gramEnd"/>
          </w:p>
        </w:tc>
      </w:tr>
    </w:tbl>
    <w:p w:rsidR="008C49B1" w:rsidRPr="005D4166" w:rsidRDefault="008C49B1" w:rsidP="00692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C49B1" w:rsidRPr="005D4166" w:rsidSect="00ED4FF9">
      <w:headerReference w:type="default" r:id="rId7"/>
      <w:pgSz w:w="16838" w:h="11906" w:orient="landscape"/>
      <w:pgMar w:top="1701" w:right="1134" w:bottom="851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099" w:rsidRDefault="003B2099" w:rsidP="009972EB">
      <w:pPr>
        <w:spacing w:after="0" w:line="240" w:lineRule="auto"/>
      </w:pPr>
      <w:r>
        <w:separator/>
      </w:r>
    </w:p>
  </w:endnote>
  <w:endnote w:type="continuationSeparator" w:id="1">
    <w:p w:rsidR="003B2099" w:rsidRDefault="003B2099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099" w:rsidRDefault="003B2099" w:rsidP="009972EB">
      <w:pPr>
        <w:spacing w:after="0" w:line="240" w:lineRule="auto"/>
      </w:pPr>
      <w:r>
        <w:separator/>
      </w:r>
    </w:p>
  </w:footnote>
  <w:footnote w:type="continuationSeparator" w:id="1">
    <w:p w:rsidR="003B2099" w:rsidRDefault="003B2099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8D64FF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1671F4">
      <w:rPr>
        <w:rFonts w:ascii="Times New Roman" w:hAnsi="Times New Roman"/>
        <w:noProof/>
        <w:sz w:val="28"/>
        <w:szCs w:val="28"/>
      </w:rPr>
      <w:t>5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1D6E"/>
    <w:rsid w:val="00005A0A"/>
    <w:rsid w:val="000108EF"/>
    <w:rsid w:val="0001212C"/>
    <w:rsid w:val="00015222"/>
    <w:rsid w:val="00027998"/>
    <w:rsid w:val="00031364"/>
    <w:rsid w:val="000425BB"/>
    <w:rsid w:val="0006728A"/>
    <w:rsid w:val="000769BA"/>
    <w:rsid w:val="00081412"/>
    <w:rsid w:val="000874B6"/>
    <w:rsid w:val="000A4ED3"/>
    <w:rsid w:val="000B7649"/>
    <w:rsid w:val="000C34E3"/>
    <w:rsid w:val="000F428A"/>
    <w:rsid w:val="00110300"/>
    <w:rsid w:val="00131FA7"/>
    <w:rsid w:val="00134A2A"/>
    <w:rsid w:val="001535C3"/>
    <w:rsid w:val="00154DC8"/>
    <w:rsid w:val="00163158"/>
    <w:rsid w:val="00163AE2"/>
    <w:rsid w:val="001671F4"/>
    <w:rsid w:val="00170C45"/>
    <w:rsid w:val="001D2057"/>
    <w:rsid w:val="001D2F50"/>
    <w:rsid w:val="001D586E"/>
    <w:rsid w:val="00203201"/>
    <w:rsid w:val="00213A31"/>
    <w:rsid w:val="002147E5"/>
    <w:rsid w:val="00217772"/>
    <w:rsid w:val="002201C1"/>
    <w:rsid w:val="0024027A"/>
    <w:rsid w:val="002474E2"/>
    <w:rsid w:val="00252537"/>
    <w:rsid w:val="00256FCA"/>
    <w:rsid w:val="0026101B"/>
    <w:rsid w:val="002652A0"/>
    <w:rsid w:val="0027045C"/>
    <w:rsid w:val="00282EE1"/>
    <w:rsid w:val="00294B62"/>
    <w:rsid w:val="0029691C"/>
    <w:rsid w:val="002A5AE6"/>
    <w:rsid w:val="002A648B"/>
    <w:rsid w:val="002B5332"/>
    <w:rsid w:val="002C033F"/>
    <w:rsid w:val="002C4B62"/>
    <w:rsid w:val="002C52C0"/>
    <w:rsid w:val="002E2ED5"/>
    <w:rsid w:val="002E539B"/>
    <w:rsid w:val="0031091D"/>
    <w:rsid w:val="00346EDF"/>
    <w:rsid w:val="00356358"/>
    <w:rsid w:val="00361FCC"/>
    <w:rsid w:val="003640AA"/>
    <w:rsid w:val="003729E8"/>
    <w:rsid w:val="00386CEB"/>
    <w:rsid w:val="00387301"/>
    <w:rsid w:val="00393BDC"/>
    <w:rsid w:val="0039664B"/>
    <w:rsid w:val="003A3961"/>
    <w:rsid w:val="003A5F56"/>
    <w:rsid w:val="003B2099"/>
    <w:rsid w:val="003B6C11"/>
    <w:rsid w:val="003C5029"/>
    <w:rsid w:val="003C7C09"/>
    <w:rsid w:val="003F71AD"/>
    <w:rsid w:val="00400DF4"/>
    <w:rsid w:val="0041627F"/>
    <w:rsid w:val="00423B1D"/>
    <w:rsid w:val="00444C59"/>
    <w:rsid w:val="00450832"/>
    <w:rsid w:val="0045561D"/>
    <w:rsid w:val="0045755A"/>
    <w:rsid w:val="00461803"/>
    <w:rsid w:val="00496043"/>
    <w:rsid w:val="004B2004"/>
    <w:rsid w:val="004B41E5"/>
    <w:rsid w:val="004B4F71"/>
    <w:rsid w:val="004C52A1"/>
    <w:rsid w:val="004C6B42"/>
    <w:rsid w:val="004D147E"/>
    <w:rsid w:val="004D14D7"/>
    <w:rsid w:val="004D37CF"/>
    <w:rsid w:val="004E150A"/>
    <w:rsid w:val="004E4D4C"/>
    <w:rsid w:val="004F293A"/>
    <w:rsid w:val="00502EBE"/>
    <w:rsid w:val="005151AC"/>
    <w:rsid w:val="005220E0"/>
    <w:rsid w:val="0052399A"/>
    <w:rsid w:val="00525A92"/>
    <w:rsid w:val="00544FCE"/>
    <w:rsid w:val="00550014"/>
    <w:rsid w:val="00555BDC"/>
    <w:rsid w:val="00561785"/>
    <w:rsid w:val="00563B98"/>
    <w:rsid w:val="0057239C"/>
    <w:rsid w:val="0058333B"/>
    <w:rsid w:val="00586441"/>
    <w:rsid w:val="00587A63"/>
    <w:rsid w:val="005B3729"/>
    <w:rsid w:val="005B4005"/>
    <w:rsid w:val="005B6B07"/>
    <w:rsid w:val="005D4166"/>
    <w:rsid w:val="005D6FB5"/>
    <w:rsid w:val="006149EE"/>
    <w:rsid w:val="00621334"/>
    <w:rsid w:val="0065102E"/>
    <w:rsid w:val="00655456"/>
    <w:rsid w:val="00661FEB"/>
    <w:rsid w:val="00665BC1"/>
    <w:rsid w:val="00672D86"/>
    <w:rsid w:val="0067781D"/>
    <w:rsid w:val="00690F4B"/>
    <w:rsid w:val="00692604"/>
    <w:rsid w:val="00697837"/>
    <w:rsid w:val="006A37D3"/>
    <w:rsid w:val="006B071C"/>
    <w:rsid w:val="006B1F55"/>
    <w:rsid w:val="006B7529"/>
    <w:rsid w:val="006C7360"/>
    <w:rsid w:val="006D5131"/>
    <w:rsid w:val="006F30CB"/>
    <w:rsid w:val="007129F1"/>
    <w:rsid w:val="0071334B"/>
    <w:rsid w:val="00722897"/>
    <w:rsid w:val="00725CBF"/>
    <w:rsid w:val="00733CE0"/>
    <w:rsid w:val="00771287"/>
    <w:rsid w:val="0077324E"/>
    <w:rsid w:val="007865C0"/>
    <w:rsid w:val="00791E72"/>
    <w:rsid w:val="007B5F81"/>
    <w:rsid w:val="007C063B"/>
    <w:rsid w:val="007C1285"/>
    <w:rsid w:val="007C52ED"/>
    <w:rsid w:val="007D0225"/>
    <w:rsid w:val="007D0A18"/>
    <w:rsid w:val="007D4A6B"/>
    <w:rsid w:val="0080516F"/>
    <w:rsid w:val="00810974"/>
    <w:rsid w:val="0081714C"/>
    <w:rsid w:val="00823FC0"/>
    <w:rsid w:val="00827FEA"/>
    <w:rsid w:val="00866C0B"/>
    <w:rsid w:val="00881DD7"/>
    <w:rsid w:val="008839F8"/>
    <w:rsid w:val="0088713F"/>
    <w:rsid w:val="0089157D"/>
    <w:rsid w:val="00897A26"/>
    <w:rsid w:val="008A7978"/>
    <w:rsid w:val="008C4597"/>
    <w:rsid w:val="008C49B1"/>
    <w:rsid w:val="008C52C1"/>
    <w:rsid w:val="008D1216"/>
    <w:rsid w:val="008D64FF"/>
    <w:rsid w:val="008F0B45"/>
    <w:rsid w:val="009045CF"/>
    <w:rsid w:val="00925B9C"/>
    <w:rsid w:val="009311F2"/>
    <w:rsid w:val="00950386"/>
    <w:rsid w:val="00950A30"/>
    <w:rsid w:val="009550A7"/>
    <w:rsid w:val="009700B4"/>
    <w:rsid w:val="00980D5F"/>
    <w:rsid w:val="009972EB"/>
    <w:rsid w:val="009A7025"/>
    <w:rsid w:val="009B1AB5"/>
    <w:rsid w:val="009B509A"/>
    <w:rsid w:val="009D5E7F"/>
    <w:rsid w:val="009D66B4"/>
    <w:rsid w:val="009D7DF9"/>
    <w:rsid w:val="009F3DCF"/>
    <w:rsid w:val="009F3FEE"/>
    <w:rsid w:val="009F7259"/>
    <w:rsid w:val="009F7428"/>
    <w:rsid w:val="009F7B5E"/>
    <w:rsid w:val="00A01B2E"/>
    <w:rsid w:val="00A057DC"/>
    <w:rsid w:val="00A05B64"/>
    <w:rsid w:val="00A24877"/>
    <w:rsid w:val="00A26A1F"/>
    <w:rsid w:val="00A43E99"/>
    <w:rsid w:val="00A45FDA"/>
    <w:rsid w:val="00A60A34"/>
    <w:rsid w:val="00A62BFF"/>
    <w:rsid w:val="00A90E51"/>
    <w:rsid w:val="00AA6EE6"/>
    <w:rsid w:val="00AB3075"/>
    <w:rsid w:val="00AC742C"/>
    <w:rsid w:val="00AD14C6"/>
    <w:rsid w:val="00AE1765"/>
    <w:rsid w:val="00AE2F24"/>
    <w:rsid w:val="00AE380B"/>
    <w:rsid w:val="00AE4F7B"/>
    <w:rsid w:val="00AF3136"/>
    <w:rsid w:val="00AF5063"/>
    <w:rsid w:val="00AF5715"/>
    <w:rsid w:val="00B00A18"/>
    <w:rsid w:val="00B7621C"/>
    <w:rsid w:val="00B850E9"/>
    <w:rsid w:val="00B86225"/>
    <w:rsid w:val="00BA0565"/>
    <w:rsid w:val="00BA48D9"/>
    <w:rsid w:val="00BC48EF"/>
    <w:rsid w:val="00BC5ABF"/>
    <w:rsid w:val="00BD30FA"/>
    <w:rsid w:val="00BF18D4"/>
    <w:rsid w:val="00BF6D9D"/>
    <w:rsid w:val="00C434B2"/>
    <w:rsid w:val="00C51178"/>
    <w:rsid w:val="00C603A3"/>
    <w:rsid w:val="00C6197C"/>
    <w:rsid w:val="00C731A0"/>
    <w:rsid w:val="00C7459F"/>
    <w:rsid w:val="00C871C2"/>
    <w:rsid w:val="00C901A3"/>
    <w:rsid w:val="00C931F4"/>
    <w:rsid w:val="00CA2AA4"/>
    <w:rsid w:val="00CA3476"/>
    <w:rsid w:val="00D003D0"/>
    <w:rsid w:val="00D01D6E"/>
    <w:rsid w:val="00D10967"/>
    <w:rsid w:val="00D137AB"/>
    <w:rsid w:val="00D24433"/>
    <w:rsid w:val="00D262B2"/>
    <w:rsid w:val="00D27CF7"/>
    <w:rsid w:val="00D46343"/>
    <w:rsid w:val="00D46F01"/>
    <w:rsid w:val="00D520F2"/>
    <w:rsid w:val="00D804EA"/>
    <w:rsid w:val="00D80ED1"/>
    <w:rsid w:val="00D928A0"/>
    <w:rsid w:val="00DA445E"/>
    <w:rsid w:val="00DA76EA"/>
    <w:rsid w:val="00DF256D"/>
    <w:rsid w:val="00E064F8"/>
    <w:rsid w:val="00E27D52"/>
    <w:rsid w:val="00E310D2"/>
    <w:rsid w:val="00E46E0D"/>
    <w:rsid w:val="00E54A17"/>
    <w:rsid w:val="00E639AB"/>
    <w:rsid w:val="00E805FA"/>
    <w:rsid w:val="00E8363E"/>
    <w:rsid w:val="00E92A67"/>
    <w:rsid w:val="00EB5A83"/>
    <w:rsid w:val="00ED21B4"/>
    <w:rsid w:val="00ED305D"/>
    <w:rsid w:val="00ED4FF9"/>
    <w:rsid w:val="00EF4D6C"/>
    <w:rsid w:val="00F00B76"/>
    <w:rsid w:val="00F66C0C"/>
    <w:rsid w:val="00F76938"/>
    <w:rsid w:val="00F9661E"/>
    <w:rsid w:val="00FC0633"/>
    <w:rsid w:val="00FD4C16"/>
    <w:rsid w:val="00FE281A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621334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styleId="ab">
    <w:name w:val="No Spacing"/>
    <w:uiPriority w:val="1"/>
    <w:qFormat/>
    <w:rsid w:val="000874B6"/>
    <w:rPr>
      <w:rFonts w:cs="Times New Roman"/>
      <w:lang w:eastAsia="en-US"/>
    </w:rPr>
  </w:style>
  <w:style w:type="paragraph" w:customStyle="1" w:styleId="ConsPlusCell">
    <w:name w:val="ConsPlusCell"/>
    <w:uiPriority w:val="99"/>
    <w:rsid w:val="004D147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c">
    <w:name w:val="List Paragraph"/>
    <w:basedOn w:val="a"/>
    <w:uiPriority w:val="34"/>
    <w:qFormat/>
    <w:rsid w:val="002E2ED5"/>
    <w:pPr>
      <w:spacing w:after="0" w:line="240" w:lineRule="auto"/>
      <w:ind w:left="708"/>
    </w:pPr>
    <w:rPr>
      <w:rFonts w:ascii="Times New Roman" w:hAnsi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7CBE5-2BE8-4F79-B4A9-DC6464B2D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1541</Words>
  <Characters>9892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3</cp:revision>
  <cp:lastPrinted>2021-10-28T09:14:00Z</cp:lastPrinted>
  <dcterms:created xsi:type="dcterms:W3CDTF">2021-11-03T17:32:00Z</dcterms:created>
  <dcterms:modified xsi:type="dcterms:W3CDTF">2021-11-09T14:09:00Z</dcterms:modified>
</cp:coreProperties>
</file>